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18" w:rsidRPr="00BD0F1D" w:rsidRDefault="00C81D18" w:rsidP="00374E4B">
      <w:pPr>
        <w:tabs>
          <w:tab w:val="left" w:pos="540"/>
          <w:tab w:val="left" w:pos="3696"/>
        </w:tabs>
        <w:ind w:firstLine="540"/>
        <w:jc w:val="right"/>
        <w:rPr>
          <w:i/>
          <w:sz w:val="22"/>
          <w:szCs w:val="22"/>
        </w:rPr>
      </w:pPr>
      <w:r w:rsidRPr="00BD0F1D">
        <w:rPr>
          <w:i/>
          <w:sz w:val="22"/>
          <w:szCs w:val="22"/>
        </w:rPr>
        <w:tab/>
        <w:t>Приложение №1</w:t>
      </w:r>
      <w:r>
        <w:rPr>
          <w:i/>
          <w:sz w:val="22"/>
          <w:szCs w:val="22"/>
        </w:rPr>
        <w:t>а</w:t>
      </w:r>
    </w:p>
    <w:p w:rsidR="00C81D18" w:rsidRPr="00BD0F1D" w:rsidRDefault="00C81D18" w:rsidP="00374E4B">
      <w:pPr>
        <w:jc w:val="right"/>
        <w:rPr>
          <w:i/>
          <w:sz w:val="22"/>
          <w:szCs w:val="22"/>
        </w:rPr>
      </w:pPr>
      <w:r w:rsidRPr="00BD0F1D">
        <w:rPr>
          <w:i/>
          <w:sz w:val="22"/>
          <w:szCs w:val="22"/>
        </w:rPr>
        <w:t>к Правилам внутреннего контроля в целях противодействия легализации (отмыванию)</w:t>
      </w:r>
    </w:p>
    <w:p w:rsidR="00C81D18" w:rsidRPr="00BD0F1D" w:rsidRDefault="00C81D18" w:rsidP="00374E4B">
      <w:pPr>
        <w:jc w:val="right"/>
        <w:rPr>
          <w:i/>
          <w:sz w:val="22"/>
          <w:szCs w:val="22"/>
        </w:rPr>
      </w:pPr>
      <w:r w:rsidRPr="00BD0F1D">
        <w:rPr>
          <w:i/>
          <w:sz w:val="22"/>
          <w:szCs w:val="22"/>
        </w:rPr>
        <w:t>доходов, полученных преступным путем, финансированию терроризма и финансированию распространения оружия массового уничтожения в ООО «ТАИФ-ИНВЕСТ»</w:t>
      </w:r>
    </w:p>
    <w:p w:rsidR="00C81D18" w:rsidRPr="00BD0F1D" w:rsidRDefault="00C81D18" w:rsidP="00C81D18">
      <w:pPr>
        <w:jc w:val="center"/>
        <w:rPr>
          <w:b/>
          <w:i/>
        </w:rPr>
      </w:pPr>
    </w:p>
    <w:p w:rsidR="00C81D18" w:rsidRDefault="00C81D18" w:rsidP="00C81D18">
      <w:pPr>
        <w:jc w:val="center"/>
        <w:rPr>
          <w:b/>
          <w:i/>
        </w:rPr>
      </w:pPr>
      <w:r w:rsidRPr="00BD0F1D">
        <w:rPr>
          <w:b/>
          <w:i/>
        </w:rPr>
        <w:t>АНКЕТА ФИЗИЧЕСКОГО ЛИЦА</w:t>
      </w:r>
    </w:p>
    <w:p w:rsidR="00C81D18" w:rsidRPr="0098693A" w:rsidRDefault="00C81D18" w:rsidP="00C81D18">
      <w:pPr>
        <w:jc w:val="center"/>
        <w:rPr>
          <w:b/>
          <w:i/>
        </w:rPr>
      </w:pPr>
      <w:r w:rsidRPr="0098693A">
        <w:rPr>
          <w:b/>
          <w:i/>
          <w:sz w:val="20"/>
          <w:szCs w:val="20"/>
        </w:rPr>
        <w:t xml:space="preserve"> БЕНЕФИЦИАРНОГО ВЛАДЕЛ</w:t>
      </w:r>
      <w:r>
        <w:rPr>
          <w:b/>
          <w:i/>
          <w:sz w:val="20"/>
          <w:szCs w:val="20"/>
        </w:rPr>
        <w:t>Ь</w:t>
      </w:r>
      <w:r w:rsidRPr="0098693A">
        <w:rPr>
          <w:b/>
          <w:i/>
          <w:sz w:val="20"/>
          <w:szCs w:val="20"/>
        </w:rPr>
        <w:t>ЦА</w:t>
      </w:r>
      <w:r>
        <w:rPr>
          <w:rStyle w:val="a5"/>
          <w:b/>
          <w:i/>
          <w:sz w:val="20"/>
          <w:szCs w:val="20"/>
        </w:rPr>
        <w:footnoteReference w:id="1"/>
      </w:r>
    </w:p>
    <w:p w:rsidR="00C81D18" w:rsidRPr="00BD0F1D" w:rsidRDefault="00B207E7" w:rsidP="00C81D18">
      <w:pPr>
        <w:jc w:val="both"/>
        <w:rPr>
          <w:b/>
          <w:i/>
          <w:u w:val="single"/>
        </w:rPr>
      </w:pPr>
      <w:r w:rsidRPr="00BD0F1D">
        <w:rPr>
          <w:b/>
          <w:i/>
          <w:u w:val="single"/>
        </w:rPr>
        <w:t>Лицо,</w:t>
      </w:r>
      <w:r w:rsidR="00C81D18" w:rsidRPr="00BD0F1D">
        <w:rPr>
          <w:b/>
          <w:i/>
          <w:u w:val="single"/>
        </w:rPr>
        <w:t xml:space="preserve"> на которое заполняется Анкета:</w:t>
      </w:r>
      <w:bookmarkStart w:id="0" w:name="_GoBack"/>
      <w:bookmarkEnd w:id="0"/>
    </w:p>
    <w:p w:rsidR="00C81D18" w:rsidRPr="00BD0F1D" w:rsidRDefault="00C81D18" w:rsidP="00C81D18">
      <w:pPr>
        <w:jc w:val="both"/>
        <w:rPr>
          <w:b/>
          <w:i/>
          <w:u w:val="single"/>
        </w:rPr>
      </w:pPr>
    </w:p>
    <w:p w:rsidR="00C81D18" w:rsidRPr="00BD0F1D" w:rsidRDefault="00C81D18" w:rsidP="00C81D18">
      <w:pPr>
        <w:jc w:val="both"/>
        <w:rPr>
          <w:b/>
          <w:u w:val="single"/>
        </w:rPr>
      </w:pPr>
      <w:r w:rsidRPr="00BD0F1D">
        <w:rPr>
          <w:b/>
          <w:u w:val="single"/>
        </w:rPr>
        <w:t xml:space="preserve">1. Сведения о </w:t>
      </w:r>
      <w:proofErr w:type="spellStart"/>
      <w:r>
        <w:rPr>
          <w:b/>
          <w:u w:val="single"/>
        </w:rPr>
        <w:t>бенефициарном</w:t>
      </w:r>
      <w:proofErr w:type="spellEnd"/>
      <w:r>
        <w:rPr>
          <w:b/>
          <w:u w:val="single"/>
        </w:rPr>
        <w:t xml:space="preserve"> владельце</w:t>
      </w:r>
      <w:r w:rsidRPr="00BD0F1D">
        <w:rPr>
          <w:b/>
          <w:u w:val="single"/>
        </w:rPr>
        <w:t xml:space="preserve"> клиента</w:t>
      </w:r>
    </w:p>
    <w:p w:rsidR="00C81D18" w:rsidRPr="00BD0F1D" w:rsidRDefault="00C81D18" w:rsidP="00C81D18">
      <w:pPr>
        <w:jc w:val="center"/>
        <w:rPr>
          <w:b/>
          <w:i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2358"/>
        <w:gridCol w:w="3824"/>
        <w:gridCol w:w="2330"/>
      </w:tblGrid>
      <w:tr w:rsidR="00C81D18" w:rsidRPr="00BD0F1D" w:rsidTr="00DC211E">
        <w:trPr>
          <w:trHeight w:val="202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Фамилия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202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Имя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193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202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Гражданство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202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202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Место жительства (регистрации)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142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Место пребывания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202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193"/>
        </w:trPr>
        <w:tc>
          <w:tcPr>
            <w:tcW w:w="3797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6154" w:type="dxa"/>
            <w:gridSpan w:val="2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408"/>
        </w:trPr>
        <w:tc>
          <w:tcPr>
            <w:tcW w:w="3797" w:type="dxa"/>
            <w:gridSpan w:val="2"/>
            <w:vMerge w:val="restart"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330" w:type="dxa"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405"/>
        </w:trPr>
        <w:tc>
          <w:tcPr>
            <w:tcW w:w="3797" w:type="dxa"/>
            <w:gridSpan w:val="2"/>
            <w:vMerge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4" w:type="dxa"/>
            <w:shd w:val="clear" w:color="auto" w:fill="auto"/>
            <w:vAlign w:val="center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Серия, номер</w:t>
            </w:r>
          </w:p>
        </w:tc>
        <w:tc>
          <w:tcPr>
            <w:tcW w:w="2330" w:type="dxa"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405"/>
        </w:trPr>
        <w:tc>
          <w:tcPr>
            <w:tcW w:w="3797" w:type="dxa"/>
            <w:gridSpan w:val="2"/>
            <w:vMerge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4" w:type="dxa"/>
            <w:shd w:val="clear" w:color="auto" w:fill="auto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Кем выдан (при наличии кода подразделения может не устанавливаться), код подразделения (при наличии)</w:t>
            </w:r>
          </w:p>
        </w:tc>
        <w:tc>
          <w:tcPr>
            <w:tcW w:w="2330" w:type="dxa"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405"/>
        </w:trPr>
        <w:tc>
          <w:tcPr>
            <w:tcW w:w="3797" w:type="dxa"/>
            <w:gridSpan w:val="2"/>
            <w:vMerge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4" w:type="dxa"/>
            <w:shd w:val="clear" w:color="auto" w:fill="auto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Дата выдачи</w:t>
            </w:r>
          </w:p>
        </w:tc>
        <w:tc>
          <w:tcPr>
            <w:tcW w:w="2330" w:type="dxa"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2373"/>
        </w:trPr>
        <w:tc>
          <w:tcPr>
            <w:tcW w:w="1439" w:type="dxa"/>
            <w:shd w:val="clear" w:color="auto" w:fill="auto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  <w:tc>
          <w:tcPr>
            <w:tcW w:w="6182" w:type="dxa"/>
            <w:gridSpan w:val="2"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 xml:space="preserve">Документ (такой как </w:t>
            </w:r>
            <w:r w:rsidRPr="00BD0F1D">
              <w:rPr>
                <w:iCs/>
                <w:sz w:val="18"/>
                <w:szCs w:val="18"/>
              </w:rPr>
              <w:t>вид на жительство, разрешение на временное проживание, виза, отрывная часть бланка уведомления о прибытии иностранного гражданина в место пребывания, или данные миграционной карты в случае отсутствия иных документов)</w:t>
            </w:r>
            <w:r w:rsidRPr="00BD0F1D">
              <w:rPr>
                <w:sz w:val="18"/>
                <w:szCs w:val="18"/>
              </w:rPr>
              <w:t xml:space="preserve"> подтверждающих право иностранного гражданина или лица без гражданства на пребывание (проживание) в Российской Федерации:</w:t>
            </w:r>
          </w:p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 если наличие таких документов обязательно в соответствии с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330" w:type="dxa"/>
            <w:shd w:val="clear" w:color="auto" w:fill="auto"/>
          </w:tcPr>
          <w:p w:rsidR="00C81D18" w:rsidRPr="00BD0F1D" w:rsidRDefault="00C81D18" w:rsidP="00DC211E">
            <w:pPr>
              <w:jc w:val="both"/>
              <w:outlineLvl w:val="1"/>
              <w:rPr>
                <w:snapToGrid w:val="0"/>
                <w:sz w:val="20"/>
                <w:szCs w:val="20"/>
              </w:rPr>
            </w:pPr>
          </w:p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  <w:tr w:rsidR="00C81D18" w:rsidRPr="00BD0F1D" w:rsidTr="00DC211E">
        <w:trPr>
          <w:trHeight w:val="402"/>
        </w:trPr>
        <w:tc>
          <w:tcPr>
            <w:tcW w:w="7621" w:type="dxa"/>
            <w:gridSpan w:val="3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Для представителя клиента данные документа, подтверждающего наличие соответствующих полномочий (наименование документа, дата выдачи, срок действия, номер документа)</w:t>
            </w:r>
          </w:p>
        </w:tc>
        <w:tc>
          <w:tcPr>
            <w:tcW w:w="2330" w:type="dxa"/>
            <w:shd w:val="clear" w:color="auto" w:fill="auto"/>
          </w:tcPr>
          <w:p w:rsidR="00C81D18" w:rsidRPr="00BD0F1D" w:rsidRDefault="00C81D18" w:rsidP="00DC211E">
            <w:pPr>
              <w:jc w:val="both"/>
              <w:rPr>
                <w:sz w:val="20"/>
                <w:szCs w:val="20"/>
              </w:rPr>
            </w:pPr>
          </w:p>
        </w:tc>
      </w:tr>
    </w:tbl>
    <w:p w:rsidR="00C81D18" w:rsidRPr="00BD0F1D" w:rsidRDefault="00C81D18" w:rsidP="00C81D18">
      <w:pPr>
        <w:jc w:val="both"/>
        <w:rPr>
          <w:sz w:val="18"/>
          <w:szCs w:val="18"/>
        </w:rPr>
      </w:pPr>
    </w:p>
    <w:p w:rsidR="00C81D18" w:rsidRPr="00BD0F1D" w:rsidRDefault="00C81D18" w:rsidP="00C81D18">
      <w:pPr>
        <w:rPr>
          <w:rFonts w:eastAsia="Arial Unicode MS" w:cs="Arial Unicode MS"/>
          <w:b/>
          <w:u w:val="single"/>
        </w:rPr>
      </w:pPr>
      <w:r>
        <w:rPr>
          <w:rFonts w:eastAsia="Arial Unicode MS" w:cs="Arial Unicode MS"/>
          <w:b/>
          <w:u w:val="single"/>
        </w:rPr>
        <w:t>2</w:t>
      </w:r>
      <w:r w:rsidRPr="00BD0F1D">
        <w:rPr>
          <w:rFonts w:eastAsia="Arial Unicode MS" w:cs="Arial Unicode MS"/>
          <w:b/>
          <w:u w:val="single"/>
        </w:rPr>
        <w:t>. Сведения о статусе публичного должностного лица</w:t>
      </w:r>
    </w:p>
    <w:p w:rsidR="00C81D18" w:rsidRPr="00BD0F1D" w:rsidRDefault="00C81D18" w:rsidP="00C81D18">
      <w:pPr>
        <w:rPr>
          <w:rFonts w:eastAsia="Arial Unicode MS" w:cs="Arial Unicode MS"/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567"/>
        <w:gridCol w:w="709"/>
      </w:tblGrid>
      <w:tr w:rsidR="00C81D18" w:rsidRPr="00BD0F1D" w:rsidTr="00DC211E">
        <w:trPr>
          <w:trHeight w:val="520"/>
        </w:trPr>
        <w:tc>
          <w:tcPr>
            <w:tcW w:w="8613" w:type="dxa"/>
            <w:vMerge w:val="restart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D0F1D">
              <w:rPr>
                <w:sz w:val="18"/>
                <w:szCs w:val="18"/>
              </w:rPr>
              <w:t>.1. Являет</w:t>
            </w:r>
            <w:r>
              <w:rPr>
                <w:sz w:val="18"/>
                <w:szCs w:val="18"/>
              </w:rPr>
              <w:t>ся</w:t>
            </w:r>
            <w:r w:rsidRPr="00BD0F1D">
              <w:rPr>
                <w:sz w:val="18"/>
                <w:szCs w:val="18"/>
              </w:rPr>
              <w:t xml:space="preserve"> ли В</w:t>
            </w:r>
            <w:r>
              <w:rPr>
                <w:sz w:val="18"/>
                <w:szCs w:val="18"/>
              </w:rPr>
              <w:t xml:space="preserve">аш </w:t>
            </w:r>
            <w:proofErr w:type="spellStart"/>
            <w:r>
              <w:rPr>
                <w:sz w:val="18"/>
                <w:szCs w:val="18"/>
              </w:rPr>
              <w:t>бенефициарный</w:t>
            </w:r>
            <w:proofErr w:type="spellEnd"/>
            <w:r>
              <w:rPr>
                <w:sz w:val="18"/>
                <w:szCs w:val="18"/>
              </w:rPr>
              <w:t xml:space="preserve"> владелец</w:t>
            </w:r>
            <w:r w:rsidRPr="00BD0F1D">
              <w:rPr>
                <w:sz w:val="18"/>
                <w:szCs w:val="18"/>
              </w:rPr>
              <w:t xml:space="preserve"> иностранным публичным должностным лицом (далее – ИПДЛ) 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BD0F1D">
              <w:rPr>
                <w:sz w:val="18"/>
                <w:szCs w:val="18"/>
              </w:rPr>
              <w:t>неполнородным</w:t>
            </w:r>
            <w:proofErr w:type="spellEnd"/>
            <w:r w:rsidRPr="00BD0F1D">
              <w:rPr>
                <w:sz w:val="18"/>
                <w:szCs w:val="18"/>
              </w:rPr>
              <w:t xml:space="preserve"> (имеющим общих отца или мать) братом и сестрой, усыновителем или усыновленным) ИПДЛ.</w:t>
            </w:r>
            <w:r w:rsidRPr="00BD0F1D">
              <w:rPr>
                <w:sz w:val="18"/>
                <w:szCs w:val="18"/>
                <w:lang w:eastAsia="en-US"/>
              </w:rPr>
              <w:t xml:space="preserve"> В случае положительного ответа заполняются подпункты 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BD0F1D">
              <w:rPr>
                <w:sz w:val="18"/>
                <w:szCs w:val="18"/>
                <w:lang w:eastAsia="en-US"/>
              </w:rPr>
              <w:t xml:space="preserve">.1.1 и 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BD0F1D">
              <w:rPr>
                <w:sz w:val="18"/>
                <w:szCs w:val="18"/>
                <w:lang w:eastAsia="en-US"/>
              </w:rPr>
              <w:t>.1.2:</w:t>
            </w: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rFonts w:eastAsia="Arial Unicode MS" w:cs="Arial Unicode MS"/>
                <w:sz w:val="20"/>
                <w:szCs w:val="20"/>
              </w:rPr>
            </w:pPr>
            <w:r w:rsidRPr="00BD0F1D">
              <w:rPr>
                <w:rFonts w:eastAsia="Arial Unicode MS" w:cs="Arial Unicode MS"/>
                <w:sz w:val="20"/>
                <w:szCs w:val="20"/>
              </w:rPr>
              <w:t>ДА</w:t>
            </w:r>
          </w:p>
        </w:tc>
      </w:tr>
      <w:tr w:rsidR="00C81D18" w:rsidRPr="00BD0F1D" w:rsidTr="00DC211E">
        <w:trPr>
          <w:trHeight w:val="520"/>
        </w:trPr>
        <w:tc>
          <w:tcPr>
            <w:tcW w:w="8613" w:type="dxa"/>
            <w:vMerge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rFonts w:eastAsia="Arial Unicode MS" w:cs="Arial Unicode MS"/>
                <w:sz w:val="20"/>
                <w:szCs w:val="20"/>
              </w:rPr>
            </w:pPr>
            <w:r w:rsidRPr="00BD0F1D">
              <w:rPr>
                <w:rFonts w:eastAsia="Arial Unicode MS" w:cs="Arial Unicode MS"/>
                <w:sz w:val="20"/>
                <w:szCs w:val="20"/>
              </w:rPr>
              <w:t>НЕТ</w:t>
            </w:r>
          </w:p>
        </w:tc>
      </w:tr>
      <w:tr w:rsidR="00C81D18" w:rsidRPr="00BD0F1D" w:rsidTr="00DC211E">
        <w:tc>
          <w:tcPr>
            <w:tcW w:w="8613" w:type="dxa"/>
          </w:tcPr>
          <w:p w:rsidR="00C81D18" w:rsidRPr="00BD0F1D" w:rsidRDefault="00C81D18" w:rsidP="00DC211E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2</w:t>
            </w:r>
            <w:r w:rsidRPr="00BD0F1D">
              <w:rPr>
                <w:rFonts w:eastAsia="Arial Unicode MS" w:cs="Arial Unicode MS"/>
                <w:sz w:val="18"/>
                <w:szCs w:val="18"/>
              </w:rPr>
              <w:t>.1.1 У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кажите должность </w:t>
            </w:r>
            <w:proofErr w:type="spellStart"/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>бенефициарного</w:t>
            </w:r>
            <w:proofErr w:type="spellEnd"/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владельца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, на</w:t>
            </w:r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>именование и адрес работодателя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, государство, степень родства либо статус (супруг или супруга), источник происхождения денежных средств</w:t>
            </w:r>
            <w:r w:rsidR="00532E12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или иного имущества</w:t>
            </w:r>
            <w:r w:rsidR="00CD1F37">
              <w:rPr>
                <w:rFonts w:eastAsia="Arial Unicode MS" w:cs="Arial Unicode MS"/>
                <w:sz w:val="18"/>
                <w:szCs w:val="18"/>
                <w:highlight w:val="yellow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C81D18" w:rsidRPr="00BD0F1D" w:rsidRDefault="00C81D18" w:rsidP="00DC211E">
            <w:pPr>
              <w:rPr>
                <w:rFonts w:eastAsia="Arial Unicode MS" w:cs="Arial Unicode MS"/>
                <w:b/>
                <w:u w:val="single"/>
              </w:rPr>
            </w:pPr>
          </w:p>
        </w:tc>
      </w:tr>
      <w:tr w:rsidR="00C81D18" w:rsidRPr="00BD0F1D" w:rsidTr="00DC211E">
        <w:tc>
          <w:tcPr>
            <w:tcW w:w="8613" w:type="dxa"/>
          </w:tcPr>
          <w:p w:rsidR="00C81D18" w:rsidRPr="00BD0F1D" w:rsidRDefault="00C81D18" w:rsidP="00497E11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>2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.1.2 Укажите документ/документы, позволяющий/</w:t>
            </w:r>
            <w:proofErr w:type="spellStart"/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ие</w:t>
            </w:r>
            <w:proofErr w:type="spellEnd"/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определить источники происхождения денежных средств или иного имущества</w:t>
            </w:r>
            <w:r w:rsidR="00CD1F37">
              <w:rPr>
                <w:rFonts w:eastAsia="Arial Unicode MS" w:cs="Arial Unicode MS"/>
                <w:sz w:val="18"/>
                <w:szCs w:val="18"/>
                <w:highlight w:val="yellow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C81D18" w:rsidRPr="00BD0F1D" w:rsidRDefault="00C81D18" w:rsidP="00DC211E">
            <w:pPr>
              <w:rPr>
                <w:rFonts w:eastAsia="Arial Unicode MS" w:cs="Arial Unicode MS"/>
                <w:b/>
                <w:u w:val="single"/>
              </w:rPr>
            </w:pPr>
          </w:p>
        </w:tc>
      </w:tr>
      <w:tr w:rsidR="00C81D18" w:rsidRPr="00BD0F1D" w:rsidTr="00DC211E">
        <w:trPr>
          <w:trHeight w:val="1205"/>
        </w:trPr>
        <w:tc>
          <w:tcPr>
            <w:tcW w:w="8613" w:type="dxa"/>
            <w:vMerge w:val="restart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  <w:r w:rsidRPr="00BD0F1D">
              <w:rPr>
                <w:sz w:val="18"/>
                <w:szCs w:val="18"/>
              </w:rPr>
              <w:t>.2. Являетс</w:t>
            </w:r>
            <w:r w:rsidR="00585F53">
              <w:rPr>
                <w:sz w:val="18"/>
                <w:szCs w:val="18"/>
              </w:rPr>
              <w:t xml:space="preserve">я </w:t>
            </w:r>
            <w:r w:rsidRPr="00BD0F1D">
              <w:rPr>
                <w:sz w:val="18"/>
                <w:szCs w:val="18"/>
              </w:rPr>
              <w:t>ли В</w:t>
            </w:r>
            <w:r w:rsidR="00585F53">
              <w:rPr>
                <w:sz w:val="18"/>
                <w:szCs w:val="18"/>
              </w:rPr>
              <w:t xml:space="preserve">аш </w:t>
            </w:r>
            <w:proofErr w:type="spellStart"/>
            <w:r w:rsidR="00585F53">
              <w:rPr>
                <w:sz w:val="18"/>
                <w:szCs w:val="18"/>
              </w:rPr>
              <w:t>бенефициарный</w:t>
            </w:r>
            <w:proofErr w:type="spellEnd"/>
            <w:r w:rsidR="00585F53">
              <w:rPr>
                <w:sz w:val="18"/>
                <w:szCs w:val="18"/>
              </w:rPr>
              <w:t xml:space="preserve"> владелец</w:t>
            </w:r>
            <w:r w:rsidRPr="00BD0F1D">
              <w:rPr>
                <w:sz w:val="18"/>
                <w:szCs w:val="18"/>
              </w:rPr>
              <w:t xml:space="preserve"> российским публичным </w:t>
            </w:r>
            <w:r w:rsidRPr="00BD0F1D">
              <w:rPr>
                <w:sz w:val="18"/>
                <w:szCs w:val="18"/>
                <w:lang w:eastAsia="en-US"/>
              </w:rPr>
              <w:t xml:space="preserve">должностным лицом, то есть лицом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</w:t>
            </w:r>
            <w:r w:rsidRPr="00BD0F1D">
              <w:rPr>
                <w:sz w:val="18"/>
                <w:szCs w:val="18"/>
                <w:lang w:eastAsia="en-US"/>
              </w:rPr>
              <w:lastRenderedPageBreak/>
              <w:t xml:space="preserve">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</w:t>
            </w:r>
            <w:r w:rsidRPr="00BD0F1D">
              <w:rPr>
                <w:sz w:val="18"/>
                <w:szCs w:val="18"/>
              </w:rPr>
              <w:t xml:space="preserve">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BD0F1D">
              <w:rPr>
                <w:sz w:val="18"/>
                <w:szCs w:val="18"/>
              </w:rPr>
              <w:t>неполнородным</w:t>
            </w:r>
            <w:proofErr w:type="spellEnd"/>
            <w:r w:rsidRPr="00BD0F1D">
              <w:rPr>
                <w:sz w:val="18"/>
                <w:szCs w:val="18"/>
              </w:rPr>
              <w:t xml:space="preserve"> (имеющим общих отца или мать) братом и сестрой, усыновителем или усыновленным) вышеуказанных должностных лиц.</w:t>
            </w:r>
          </w:p>
          <w:p w:rsidR="00C81D18" w:rsidRPr="00BD0F1D" w:rsidRDefault="00C81D18" w:rsidP="00585F53">
            <w:pPr>
              <w:rPr>
                <w:sz w:val="18"/>
                <w:szCs w:val="18"/>
              </w:rPr>
            </w:pP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В случае положительног</w:t>
            </w:r>
            <w:r w:rsidR="00585F53">
              <w:rPr>
                <w:rFonts w:eastAsia="Arial Unicode MS" w:cs="Arial Unicode MS"/>
                <w:sz w:val="18"/>
                <w:szCs w:val="18"/>
                <w:lang w:eastAsia="en-US"/>
              </w:rPr>
              <w:t>о ответа заполняются подпункты 2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.2.1 и </w:t>
            </w:r>
            <w:r w:rsidR="00585F53">
              <w:rPr>
                <w:rFonts w:eastAsia="Arial Unicode MS" w:cs="Arial Unicode MS"/>
                <w:sz w:val="18"/>
                <w:szCs w:val="18"/>
                <w:lang w:eastAsia="en-US"/>
              </w:rPr>
              <w:t>2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.2.2</w:t>
            </w: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ДА</w:t>
            </w:r>
          </w:p>
        </w:tc>
      </w:tr>
      <w:tr w:rsidR="00C81D18" w:rsidRPr="00BD0F1D" w:rsidTr="00DC211E">
        <w:trPr>
          <w:trHeight w:val="1264"/>
        </w:trPr>
        <w:tc>
          <w:tcPr>
            <w:tcW w:w="8613" w:type="dxa"/>
            <w:vMerge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НЕТ</w:t>
            </w:r>
          </w:p>
        </w:tc>
      </w:tr>
      <w:tr w:rsidR="00C81D18" w:rsidRPr="00BD0F1D" w:rsidTr="00DC211E">
        <w:trPr>
          <w:trHeight w:val="702"/>
        </w:trPr>
        <w:tc>
          <w:tcPr>
            <w:tcW w:w="8613" w:type="dxa"/>
          </w:tcPr>
          <w:p w:rsidR="00C81D18" w:rsidRPr="00BD0F1D" w:rsidRDefault="00C81D18" w:rsidP="00532E12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lastRenderedPageBreak/>
              <w:t>2</w:t>
            </w:r>
            <w:r w:rsidRPr="00BD0F1D">
              <w:rPr>
                <w:rFonts w:eastAsia="Arial Unicode MS" w:cs="Arial Unicode MS"/>
                <w:sz w:val="18"/>
                <w:szCs w:val="18"/>
              </w:rPr>
              <w:t>.2.1 У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кажите должность </w:t>
            </w:r>
            <w:proofErr w:type="spellStart"/>
            <w:r w:rsidR="00585F53">
              <w:rPr>
                <w:rFonts w:eastAsia="Arial Unicode MS" w:cs="Arial Unicode MS"/>
                <w:sz w:val="18"/>
                <w:szCs w:val="18"/>
                <w:lang w:eastAsia="en-US"/>
              </w:rPr>
              <w:t>бенефициарного</w:t>
            </w:r>
            <w:proofErr w:type="spellEnd"/>
            <w:r w:rsidR="00585F53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владельца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,</w:t>
            </w:r>
            <w:r w:rsidRPr="00BD0F1D">
              <w:rPr>
                <w:rFonts w:eastAsia="Arial Unicode MS" w:cs="Arial Unicode MS"/>
              </w:rPr>
              <w:t xml:space="preserve"> 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наименование и </w:t>
            </w:r>
            <w:r w:rsidR="00585F53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адрес работодателя </w:t>
            </w:r>
            <w:proofErr w:type="spellStart"/>
            <w:r w:rsidR="00585F53">
              <w:rPr>
                <w:rFonts w:eastAsia="Arial Unicode MS" w:cs="Arial Unicode MS"/>
                <w:sz w:val="18"/>
                <w:szCs w:val="18"/>
                <w:lang w:eastAsia="en-US"/>
              </w:rPr>
              <w:t>бенефициарного</w:t>
            </w:r>
            <w:proofErr w:type="spellEnd"/>
            <w:r w:rsidR="00585F53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владельца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, государство, степень родства либо статус (супруг или супруга), источник происхождения денежных средств или иного имущества</w:t>
            </w:r>
            <w:r w:rsidR="00CD1F37">
              <w:rPr>
                <w:rFonts w:eastAsia="Arial Unicode MS" w:cs="Arial Unicode MS"/>
                <w:sz w:val="18"/>
                <w:szCs w:val="18"/>
                <w:highlight w:val="yellow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</w:tr>
      <w:tr w:rsidR="00C81D18" w:rsidRPr="00BD0F1D" w:rsidTr="00DC211E">
        <w:trPr>
          <w:trHeight w:val="414"/>
        </w:trPr>
        <w:tc>
          <w:tcPr>
            <w:tcW w:w="8613" w:type="dxa"/>
          </w:tcPr>
          <w:p w:rsidR="00C81D18" w:rsidRPr="00BD0F1D" w:rsidRDefault="00C81D18" w:rsidP="00532E12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>2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.2.2 Укажите документ/документы, позволяющий/</w:t>
            </w:r>
            <w:proofErr w:type="spellStart"/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ие</w:t>
            </w:r>
            <w:proofErr w:type="spellEnd"/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определить источники происхождения денежных средств или иного имущества</w:t>
            </w:r>
            <w:r w:rsidR="00CD1F37">
              <w:rPr>
                <w:rFonts w:eastAsia="Arial Unicode MS" w:cs="Arial Unicode MS"/>
                <w:sz w:val="18"/>
                <w:szCs w:val="18"/>
                <w:highlight w:val="yellow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</w:tr>
      <w:tr w:rsidR="00C81D18" w:rsidRPr="00BD0F1D" w:rsidTr="00DC211E">
        <w:trPr>
          <w:trHeight w:val="765"/>
        </w:trPr>
        <w:tc>
          <w:tcPr>
            <w:tcW w:w="8613" w:type="dxa"/>
            <w:vMerge w:val="restart"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  <w:r w:rsidRPr="00BD0F1D">
              <w:rPr>
                <w:sz w:val="18"/>
                <w:szCs w:val="18"/>
              </w:rPr>
              <w:t>.3. Являет</w:t>
            </w:r>
            <w:r w:rsidR="00585F53">
              <w:rPr>
                <w:sz w:val="18"/>
                <w:szCs w:val="18"/>
              </w:rPr>
              <w:t xml:space="preserve">ся ли Ваш </w:t>
            </w:r>
            <w:proofErr w:type="spellStart"/>
            <w:r w:rsidR="00585F53">
              <w:rPr>
                <w:sz w:val="18"/>
                <w:szCs w:val="18"/>
              </w:rPr>
              <w:t>бенефициарный</w:t>
            </w:r>
            <w:proofErr w:type="spellEnd"/>
            <w:r w:rsidR="00585F53">
              <w:rPr>
                <w:sz w:val="18"/>
                <w:szCs w:val="18"/>
              </w:rPr>
              <w:t xml:space="preserve"> владелец </w:t>
            </w:r>
            <w:r w:rsidRPr="00BD0F1D">
              <w:rPr>
                <w:sz w:val="18"/>
                <w:szCs w:val="18"/>
                <w:lang w:eastAsia="en-US"/>
              </w:rPr>
              <w:t xml:space="preserve">должностным лицом публичных международных организаций, то есть должностным лицом публичной международной организации, которому международной организацией доверены или были доверены важные функции, </w:t>
            </w:r>
            <w:r w:rsidRPr="00BD0F1D">
              <w:rPr>
                <w:sz w:val="18"/>
                <w:szCs w:val="18"/>
              </w:rPr>
              <w:t xml:space="preserve">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BD0F1D">
              <w:rPr>
                <w:sz w:val="18"/>
                <w:szCs w:val="18"/>
              </w:rPr>
              <w:t>неполнородным</w:t>
            </w:r>
            <w:proofErr w:type="spellEnd"/>
            <w:r w:rsidRPr="00BD0F1D">
              <w:rPr>
                <w:sz w:val="18"/>
                <w:szCs w:val="18"/>
              </w:rPr>
              <w:t xml:space="preserve"> (имеющим общих отца или мать) братом и сестрой, усыновителем или усыновленным) вышеуказанных должностных лиц.</w:t>
            </w:r>
          </w:p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В случае положительного ответа заполняются подпункты</w:t>
            </w:r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2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.3.1 и </w:t>
            </w:r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>2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.3.2</w:t>
            </w: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ДА</w:t>
            </w:r>
          </w:p>
        </w:tc>
      </w:tr>
      <w:tr w:rsidR="00C81D18" w:rsidRPr="00BD0F1D" w:rsidTr="00DC211E">
        <w:trPr>
          <w:trHeight w:val="765"/>
        </w:trPr>
        <w:tc>
          <w:tcPr>
            <w:tcW w:w="8613" w:type="dxa"/>
            <w:vMerge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НЕТ</w:t>
            </w:r>
          </w:p>
        </w:tc>
      </w:tr>
      <w:tr w:rsidR="00C81D18" w:rsidRPr="00BD0F1D" w:rsidTr="00DC211E">
        <w:trPr>
          <w:trHeight w:val="697"/>
        </w:trPr>
        <w:tc>
          <w:tcPr>
            <w:tcW w:w="8613" w:type="dxa"/>
          </w:tcPr>
          <w:p w:rsidR="00C81D18" w:rsidRPr="00BD0F1D" w:rsidRDefault="00C81D18" w:rsidP="00532E12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2</w:t>
            </w:r>
            <w:r w:rsidRPr="00BD0F1D">
              <w:rPr>
                <w:rFonts w:eastAsia="Arial Unicode MS" w:cs="Arial Unicode MS"/>
                <w:sz w:val="18"/>
                <w:szCs w:val="18"/>
              </w:rPr>
              <w:t>.3.1 У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кажите должность </w:t>
            </w:r>
            <w:proofErr w:type="spellStart"/>
            <w:r w:rsidR="00497E11">
              <w:rPr>
                <w:rFonts w:eastAsia="Arial Unicode MS" w:cs="Arial Unicode MS"/>
                <w:sz w:val="18"/>
                <w:szCs w:val="18"/>
                <w:lang w:eastAsia="en-US"/>
              </w:rPr>
              <w:t>бенефициарного</w:t>
            </w:r>
            <w:proofErr w:type="spellEnd"/>
            <w:r w:rsidR="00497E11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владельца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, наименование и адрес работодателя клиента, государство, степень родства либо статус (супруг или супруга), источник происхождения денежных средств или иного имущества</w:t>
            </w:r>
            <w:r w:rsidR="00CD1F37">
              <w:rPr>
                <w:rFonts w:eastAsia="Arial Unicode MS" w:cs="Arial Unicode MS"/>
                <w:sz w:val="18"/>
                <w:szCs w:val="18"/>
                <w:highlight w:val="yellow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</w:tr>
      <w:tr w:rsidR="00C81D18" w:rsidRPr="00BD0F1D" w:rsidTr="00DC211E">
        <w:trPr>
          <w:trHeight w:val="711"/>
        </w:trPr>
        <w:tc>
          <w:tcPr>
            <w:tcW w:w="8613" w:type="dxa"/>
          </w:tcPr>
          <w:p w:rsidR="00C81D18" w:rsidRPr="00BD0F1D" w:rsidRDefault="00C81D18" w:rsidP="00497E11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>
              <w:rPr>
                <w:rFonts w:eastAsia="Arial Unicode MS" w:cs="Arial Unicode MS"/>
                <w:sz w:val="18"/>
                <w:szCs w:val="18"/>
                <w:lang w:eastAsia="en-US"/>
              </w:rPr>
              <w:t>2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.3.2 Укажите документ/документы, позволяющий/</w:t>
            </w:r>
            <w:proofErr w:type="spellStart"/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>ие</w:t>
            </w:r>
            <w:proofErr w:type="spellEnd"/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определить источники происхождения денежных средств или иного имущества</w:t>
            </w:r>
            <w:r w:rsidR="00CD1F37">
              <w:rPr>
                <w:rFonts w:eastAsia="Arial Unicode MS" w:cs="Arial Unicode MS"/>
                <w:sz w:val="18"/>
                <w:szCs w:val="18"/>
                <w:highlight w:val="yellow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</w:tr>
    </w:tbl>
    <w:p w:rsidR="00C81D18" w:rsidRDefault="00C81D18" w:rsidP="00C81D18">
      <w:pPr>
        <w:rPr>
          <w:rFonts w:eastAsia="Arial Unicode MS" w:cs="Arial Unicode MS"/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567"/>
        <w:gridCol w:w="709"/>
      </w:tblGrid>
      <w:tr w:rsidR="00C81D18" w:rsidRPr="00BD0F1D" w:rsidTr="00DC211E">
        <w:trPr>
          <w:trHeight w:val="551"/>
        </w:trPr>
        <w:tc>
          <w:tcPr>
            <w:tcW w:w="8613" w:type="dxa"/>
            <w:vMerge w:val="restart"/>
          </w:tcPr>
          <w:p w:rsidR="00C81D18" w:rsidRPr="00BD0F1D" w:rsidRDefault="00C81D18" w:rsidP="00D81154">
            <w:pPr>
              <w:jc w:val="both"/>
              <w:rPr>
                <w:sz w:val="18"/>
                <w:szCs w:val="18"/>
              </w:rPr>
            </w:pPr>
            <w:r>
              <w:rPr>
                <w:rFonts w:eastAsia="Arial Unicode MS" w:cs="Arial Unicode MS"/>
                <w:b/>
                <w:lang w:eastAsia="en-US"/>
              </w:rPr>
              <w:t>3</w:t>
            </w:r>
            <w:r w:rsidRPr="00BD0F1D">
              <w:rPr>
                <w:rFonts w:eastAsia="Arial Unicode MS" w:cs="Arial Unicode MS"/>
                <w:b/>
                <w:lang w:eastAsia="en-US"/>
              </w:rPr>
              <w:t>.</w:t>
            </w:r>
            <w:r w:rsidRPr="00BD0F1D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участвует в международном сотрудничестве в сфере противодействия легализации (отмыванию) доходов, полученных преступным путем, финансированию терроризма и /или которое не выполняет рекомендации международной Группы разработки финансовых мер борьбы с отмыванием денег (сокращенно – ФАТФ).</w:t>
            </w: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ДА</w:t>
            </w:r>
          </w:p>
        </w:tc>
      </w:tr>
      <w:tr w:rsidR="00C81D18" w:rsidRPr="00BD0F1D" w:rsidTr="00DC211E">
        <w:trPr>
          <w:trHeight w:val="420"/>
        </w:trPr>
        <w:tc>
          <w:tcPr>
            <w:tcW w:w="8613" w:type="dxa"/>
            <w:vMerge/>
          </w:tcPr>
          <w:p w:rsidR="00C81D18" w:rsidRPr="00BD0F1D" w:rsidRDefault="00C81D18" w:rsidP="00DC2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1D18" w:rsidRPr="00BD0F1D" w:rsidRDefault="00C81D18" w:rsidP="00DC211E">
            <w:pPr>
              <w:rPr>
                <w:sz w:val="18"/>
                <w:szCs w:val="18"/>
              </w:rPr>
            </w:pPr>
            <w:r w:rsidRPr="00BD0F1D">
              <w:rPr>
                <w:sz w:val="18"/>
                <w:szCs w:val="18"/>
              </w:rPr>
              <w:t>НЕТ</w:t>
            </w:r>
          </w:p>
        </w:tc>
      </w:tr>
    </w:tbl>
    <w:p w:rsidR="00C81D18" w:rsidRDefault="00C81D18" w:rsidP="00C81D18">
      <w:pPr>
        <w:rPr>
          <w:rFonts w:eastAsia="Arial Unicode MS" w:cs="Arial Unicode MS"/>
          <w:b/>
          <w:u w:val="single"/>
        </w:rPr>
      </w:pPr>
    </w:p>
    <w:p w:rsidR="00C81D18" w:rsidRDefault="00C81D18" w:rsidP="00C81D1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81D18" w:rsidRPr="00BD0F1D" w:rsidRDefault="00C81D18" w:rsidP="00C81D1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D0F1D">
        <w:rPr>
          <w:sz w:val="18"/>
          <w:szCs w:val="18"/>
        </w:rPr>
        <w:t>КЛИЕНТ:</w:t>
      </w:r>
    </w:p>
    <w:p w:rsidR="00C81D18" w:rsidRPr="00BD0F1D" w:rsidRDefault="00C81D18" w:rsidP="00C81D18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Настоящим </w:t>
      </w:r>
      <w:r w:rsidRPr="00BD0F1D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</w:t>
      </w:r>
      <w:r w:rsidRPr="00BD0F1D">
        <w:rPr>
          <w:sz w:val="18"/>
          <w:szCs w:val="18"/>
        </w:rPr>
        <w:t>_</w:t>
      </w:r>
      <w:r w:rsidR="00497E11">
        <w:rPr>
          <w:sz w:val="18"/>
          <w:szCs w:val="18"/>
        </w:rPr>
        <w:t>___________</w:t>
      </w:r>
      <w:r w:rsidRPr="00BD0F1D">
        <w:rPr>
          <w:sz w:val="18"/>
          <w:szCs w:val="18"/>
        </w:rPr>
        <w:t>,</w:t>
      </w:r>
    </w:p>
    <w:p w:rsidR="00C81D18" w:rsidRPr="00F742EC" w:rsidRDefault="00C81D18" w:rsidP="00C81D18">
      <w:pPr>
        <w:autoSpaceDE w:val="0"/>
        <w:autoSpaceDN w:val="0"/>
        <w:adjustRightInd w:val="0"/>
        <w:ind w:left="-851"/>
        <w:jc w:val="center"/>
        <w:rPr>
          <w:sz w:val="14"/>
          <w:szCs w:val="14"/>
        </w:rPr>
      </w:pPr>
      <w:r w:rsidRPr="00F742EC">
        <w:rPr>
          <w:sz w:val="14"/>
          <w:szCs w:val="14"/>
        </w:rPr>
        <w:t>(Наименование юридического лица)</w:t>
      </w:r>
    </w:p>
    <w:p w:rsidR="00C81D18" w:rsidRPr="00BD0F1D" w:rsidRDefault="00C81D18" w:rsidP="00C81D1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D0F1D">
        <w:rPr>
          <w:sz w:val="18"/>
          <w:szCs w:val="18"/>
        </w:rPr>
        <w:t>обязу</w:t>
      </w:r>
      <w:r>
        <w:rPr>
          <w:sz w:val="18"/>
          <w:szCs w:val="18"/>
        </w:rPr>
        <w:t>ется</w:t>
      </w:r>
      <w:r w:rsidRPr="00BD0F1D">
        <w:rPr>
          <w:sz w:val="18"/>
          <w:szCs w:val="18"/>
        </w:rPr>
        <w:t xml:space="preserve"> информировать ООО «ТАИФ-ИНВЕСТ» об изменении сведений, указанных в настоящей анкете, в течение </w:t>
      </w:r>
      <w:r>
        <w:rPr>
          <w:sz w:val="18"/>
          <w:szCs w:val="18"/>
        </w:rPr>
        <w:t>7</w:t>
      </w:r>
      <w:r w:rsidRPr="00BD0F1D">
        <w:rPr>
          <w:sz w:val="18"/>
          <w:szCs w:val="18"/>
        </w:rPr>
        <w:t xml:space="preserve"> (</w:t>
      </w:r>
      <w:r>
        <w:rPr>
          <w:sz w:val="18"/>
          <w:szCs w:val="18"/>
        </w:rPr>
        <w:t>семи</w:t>
      </w:r>
      <w:r w:rsidRPr="00BD0F1D">
        <w:rPr>
          <w:sz w:val="18"/>
          <w:szCs w:val="18"/>
        </w:rPr>
        <w:t>) рабочих дней с даты изменения сведений. При отсутствии информиров</w:t>
      </w:r>
      <w:r>
        <w:rPr>
          <w:sz w:val="18"/>
          <w:szCs w:val="18"/>
        </w:rPr>
        <w:t>ания об изменении сведений, просим</w:t>
      </w:r>
      <w:r w:rsidRPr="00BD0F1D">
        <w:rPr>
          <w:sz w:val="18"/>
          <w:szCs w:val="18"/>
        </w:rPr>
        <w:t xml:space="preserve"> считать сведения, указанные в настоящей анкете, обновленными. </w:t>
      </w:r>
    </w:p>
    <w:p w:rsidR="00C81D18" w:rsidRPr="00A01B90" w:rsidRDefault="00C81D18" w:rsidP="00C81D18">
      <w:pPr>
        <w:rPr>
          <w:rFonts w:eastAsiaTheme="minorHAnsi"/>
          <w:b/>
          <w:i/>
          <w:sz w:val="16"/>
          <w:szCs w:val="16"/>
          <w:lang w:eastAsia="en-US"/>
        </w:rPr>
      </w:pPr>
      <w:r w:rsidRPr="00A01B90">
        <w:rPr>
          <w:rFonts w:eastAsiaTheme="minorHAnsi"/>
          <w:b/>
          <w:i/>
          <w:sz w:val="16"/>
          <w:szCs w:val="16"/>
          <w:lang w:eastAsia="en-US"/>
        </w:rPr>
        <w:t xml:space="preserve">(Заполняется на Руководителя организации или представителя по доверенности) </w:t>
      </w:r>
    </w:p>
    <w:p w:rsidR="00C81D18" w:rsidRPr="00A01B90" w:rsidRDefault="00C81D18" w:rsidP="00C81D18">
      <w:pPr>
        <w:rPr>
          <w:rFonts w:eastAsiaTheme="minorHAnsi"/>
          <w:i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Y="-25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4677"/>
      </w:tblGrid>
      <w:tr w:rsidR="00C81D18" w:rsidRPr="00A01B90" w:rsidTr="009B782D">
        <w:trPr>
          <w:trHeight w:val="318"/>
        </w:trPr>
        <w:tc>
          <w:tcPr>
            <w:tcW w:w="5259" w:type="dxa"/>
          </w:tcPr>
          <w:p w:rsidR="00C81D18" w:rsidRPr="00A01B90" w:rsidRDefault="00C81D18" w:rsidP="00DC211E">
            <w:pPr>
              <w:spacing w:before="20"/>
              <w:rPr>
                <w:sz w:val="17"/>
                <w:szCs w:val="17"/>
              </w:rPr>
            </w:pPr>
            <w:r w:rsidRPr="00A01B90">
              <w:rPr>
                <w:sz w:val="17"/>
                <w:szCs w:val="17"/>
              </w:rPr>
              <w:t>Полное наименование юридического лица</w:t>
            </w:r>
          </w:p>
        </w:tc>
        <w:tc>
          <w:tcPr>
            <w:tcW w:w="4676" w:type="dxa"/>
          </w:tcPr>
          <w:p w:rsidR="00C81D18" w:rsidRDefault="00C81D18" w:rsidP="00DC211E">
            <w:pPr>
              <w:spacing w:before="20"/>
              <w:rPr>
                <w:b/>
                <w:sz w:val="17"/>
                <w:szCs w:val="17"/>
              </w:rPr>
            </w:pPr>
          </w:p>
          <w:p w:rsidR="00C81D18" w:rsidRPr="00A01B90" w:rsidRDefault="00C81D18" w:rsidP="00DC211E">
            <w:pPr>
              <w:spacing w:before="20"/>
              <w:rPr>
                <w:b/>
                <w:sz w:val="17"/>
                <w:szCs w:val="17"/>
              </w:rPr>
            </w:pPr>
          </w:p>
        </w:tc>
      </w:tr>
      <w:tr w:rsidR="00C81D18" w:rsidRPr="00A01B90" w:rsidTr="009B782D">
        <w:trPr>
          <w:trHeight w:val="327"/>
        </w:trPr>
        <w:tc>
          <w:tcPr>
            <w:tcW w:w="5259" w:type="dxa"/>
          </w:tcPr>
          <w:p w:rsidR="00C81D18" w:rsidRPr="00A01B90" w:rsidRDefault="00C81D18" w:rsidP="00DC211E">
            <w:pPr>
              <w:spacing w:before="20"/>
              <w:rPr>
                <w:sz w:val="17"/>
                <w:szCs w:val="17"/>
              </w:rPr>
            </w:pPr>
            <w:r w:rsidRPr="00A01B90">
              <w:rPr>
                <w:sz w:val="17"/>
                <w:szCs w:val="17"/>
              </w:rPr>
              <w:t>Номер и дата Догов</w:t>
            </w:r>
            <w:r>
              <w:rPr>
                <w:sz w:val="17"/>
                <w:szCs w:val="17"/>
              </w:rPr>
              <w:t xml:space="preserve">ора на брокерское обслуживание </w:t>
            </w:r>
          </w:p>
        </w:tc>
        <w:tc>
          <w:tcPr>
            <w:tcW w:w="4676" w:type="dxa"/>
          </w:tcPr>
          <w:p w:rsidR="00C81D18" w:rsidRDefault="00C81D18" w:rsidP="00DC211E">
            <w:pPr>
              <w:spacing w:before="20"/>
              <w:rPr>
                <w:b/>
                <w:sz w:val="17"/>
                <w:szCs w:val="17"/>
              </w:rPr>
            </w:pPr>
          </w:p>
          <w:p w:rsidR="00C81D18" w:rsidRPr="00A01B90" w:rsidRDefault="00C81D18" w:rsidP="00DC211E">
            <w:pPr>
              <w:spacing w:before="20"/>
              <w:rPr>
                <w:b/>
                <w:sz w:val="17"/>
                <w:szCs w:val="17"/>
              </w:rPr>
            </w:pPr>
          </w:p>
        </w:tc>
      </w:tr>
      <w:tr w:rsidR="00C81D18" w:rsidRPr="00A01B90" w:rsidTr="009B782D">
        <w:trPr>
          <w:trHeight w:val="448"/>
        </w:trPr>
        <w:tc>
          <w:tcPr>
            <w:tcW w:w="5259" w:type="dxa"/>
          </w:tcPr>
          <w:p w:rsidR="00C81D18" w:rsidRPr="00A01B90" w:rsidRDefault="00C81D18" w:rsidP="00DC211E">
            <w:pPr>
              <w:spacing w:before="20"/>
              <w:rPr>
                <w:sz w:val="17"/>
                <w:szCs w:val="17"/>
              </w:rPr>
            </w:pPr>
            <w:r w:rsidRPr="00A01B90">
              <w:rPr>
                <w:sz w:val="17"/>
                <w:szCs w:val="17"/>
              </w:rPr>
              <w:t>Данные доверенности или иного документа удостоверяющего полномочия (наименование, дата и номер выдачи, срок действия)</w:t>
            </w:r>
          </w:p>
        </w:tc>
        <w:tc>
          <w:tcPr>
            <w:tcW w:w="4676" w:type="dxa"/>
          </w:tcPr>
          <w:p w:rsidR="00C81D18" w:rsidRPr="00A01B90" w:rsidRDefault="00C81D18" w:rsidP="00DC211E">
            <w:pPr>
              <w:spacing w:before="20"/>
              <w:rPr>
                <w:b/>
                <w:sz w:val="17"/>
                <w:szCs w:val="17"/>
              </w:rPr>
            </w:pPr>
          </w:p>
        </w:tc>
      </w:tr>
      <w:tr w:rsidR="00C81D18" w:rsidRPr="00A01B90" w:rsidTr="009B782D">
        <w:trPr>
          <w:trHeight w:val="1220"/>
        </w:trPr>
        <w:tc>
          <w:tcPr>
            <w:tcW w:w="9936" w:type="dxa"/>
            <w:gridSpan w:val="2"/>
          </w:tcPr>
          <w:p w:rsidR="00C81D18" w:rsidRPr="00A01B90" w:rsidRDefault="00C81D18" w:rsidP="00DC211E">
            <w:pPr>
              <w:spacing w:after="200" w:line="276" w:lineRule="auto"/>
              <w:ind w:hanging="851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A01B90">
              <w:rPr>
                <w:rFonts w:eastAsiaTheme="minorHAnsi"/>
                <w:sz w:val="16"/>
                <w:szCs w:val="16"/>
                <w:lang w:eastAsia="en-US"/>
              </w:rPr>
              <w:t>Должност</w:t>
            </w:r>
            <w:proofErr w:type="spellEnd"/>
          </w:p>
          <w:p w:rsidR="00C81D18" w:rsidRPr="00A01B90" w:rsidRDefault="00C81D18" w:rsidP="00DC211E">
            <w:pPr>
              <w:spacing w:after="200" w:line="276" w:lineRule="auto"/>
              <w:ind w:left="851" w:hanging="851"/>
              <w:rPr>
                <w:rFonts w:eastAsiaTheme="minorHAnsi"/>
                <w:sz w:val="16"/>
                <w:szCs w:val="16"/>
                <w:lang w:eastAsia="en-US"/>
              </w:rPr>
            </w:pPr>
            <w:r w:rsidRPr="00A01B90">
              <w:rPr>
                <w:rFonts w:eastAsiaTheme="minorHAnsi"/>
                <w:sz w:val="16"/>
                <w:szCs w:val="16"/>
                <w:lang w:eastAsia="en-US"/>
              </w:rPr>
              <w:t xml:space="preserve">Должность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____________________________</w:t>
            </w:r>
            <w:r w:rsidRPr="00A01B90">
              <w:rPr>
                <w:rFonts w:eastAsiaTheme="minorHAnsi"/>
                <w:sz w:val="16"/>
                <w:szCs w:val="16"/>
                <w:lang w:eastAsia="en-US"/>
              </w:rPr>
              <w:t>__            _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___</w:t>
            </w:r>
            <w:r w:rsidRPr="00A01B90">
              <w:rPr>
                <w:rFonts w:eastAsiaTheme="minorHAnsi"/>
                <w:sz w:val="16"/>
                <w:szCs w:val="16"/>
                <w:lang w:eastAsia="en-US"/>
              </w:rPr>
              <w:t>_________________________/_</w:t>
            </w:r>
            <w:r w:rsidRPr="00A01B90">
              <w:rPr>
                <w:rFonts w:eastAsiaTheme="minorHAnsi"/>
                <w:sz w:val="16"/>
                <w:szCs w:val="16"/>
                <w:u w:val="single"/>
                <w:lang w:eastAsia="en-US"/>
              </w:rPr>
              <w:t>__________</w:t>
            </w:r>
            <w:r>
              <w:rPr>
                <w:rFonts w:eastAsiaTheme="minorHAnsi"/>
                <w:sz w:val="16"/>
                <w:szCs w:val="16"/>
                <w:u w:val="single"/>
                <w:lang w:eastAsia="en-US"/>
              </w:rPr>
              <w:t>________</w:t>
            </w:r>
            <w:r w:rsidRPr="00A01B90">
              <w:rPr>
                <w:rFonts w:eastAsiaTheme="minorHAnsi"/>
                <w:sz w:val="16"/>
                <w:szCs w:val="16"/>
                <w:u w:val="single"/>
                <w:lang w:eastAsia="en-US"/>
              </w:rPr>
              <w:t>______</w:t>
            </w:r>
            <w:r>
              <w:rPr>
                <w:rFonts w:eastAsiaTheme="minorHAnsi"/>
                <w:sz w:val="16"/>
                <w:szCs w:val="16"/>
                <w:u w:val="single"/>
                <w:lang w:eastAsia="en-US"/>
              </w:rPr>
              <w:t>_____________</w:t>
            </w:r>
          </w:p>
          <w:p w:rsidR="00C81D18" w:rsidRPr="00A01B90" w:rsidRDefault="00C81D18" w:rsidP="00DC21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9"/>
              </w:tabs>
              <w:spacing w:after="200" w:line="276" w:lineRule="auto"/>
              <w:ind w:hanging="851"/>
              <w:rPr>
                <w:rFonts w:eastAsiaTheme="minorHAnsi"/>
                <w:sz w:val="16"/>
                <w:szCs w:val="16"/>
                <w:lang w:eastAsia="en-US"/>
              </w:rPr>
            </w:pPr>
            <w:r w:rsidRPr="00A01B90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</w:t>
            </w:r>
            <w:r w:rsidRPr="00A01B90">
              <w:rPr>
                <w:rFonts w:ascii="Arial" w:eastAsiaTheme="minorHAnsi" w:hAnsi="Arial" w:cs="Arial"/>
                <w:i/>
                <w:sz w:val="15"/>
                <w:szCs w:val="15"/>
                <w:lang w:eastAsia="en-US"/>
              </w:rPr>
              <w:t xml:space="preserve">          </w:t>
            </w:r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 xml:space="preserve">подпись </w:t>
            </w:r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ab/>
            </w:r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ab/>
            </w:r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ab/>
              <w:t xml:space="preserve">          Фамилия И.О</w:t>
            </w:r>
            <w:r>
              <w:rPr>
                <w:rFonts w:eastAsiaTheme="minorHAnsi"/>
                <w:i/>
                <w:sz w:val="15"/>
                <w:szCs w:val="15"/>
                <w:lang w:eastAsia="en-US"/>
              </w:rPr>
              <w:t>.</w:t>
            </w:r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 xml:space="preserve">                                </w:t>
            </w:r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ab/>
            </w:r>
          </w:p>
          <w:p w:rsidR="00C81D18" w:rsidRPr="00A01B90" w:rsidRDefault="00C81D18" w:rsidP="00DC211E">
            <w:pPr>
              <w:spacing w:after="200" w:line="276" w:lineRule="auto"/>
              <w:rPr>
                <w:b/>
                <w:sz w:val="17"/>
                <w:szCs w:val="17"/>
              </w:rPr>
            </w:pPr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 xml:space="preserve">                                                                                                            </w:t>
            </w:r>
            <w:proofErr w:type="spellStart"/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>м.п</w:t>
            </w:r>
            <w:proofErr w:type="spellEnd"/>
            <w:r w:rsidRPr="00A01B90">
              <w:rPr>
                <w:rFonts w:eastAsiaTheme="minorHAnsi"/>
                <w:i/>
                <w:sz w:val="15"/>
                <w:szCs w:val="15"/>
                <w:lang w:eastAsia="en-US"/>
              </w:rPr>
              <w:t xml:space="preserve">. </w:t>
            </w:r>
          </w:p>
        </w:tc>
      </w:tr>
    </w:tbl>
    <w:p w:rsidR="00C81D18" w:rsidRPr="00BD0F1D" w:rsidRDefault="00C81D18" w:rsidP="00C81D18">
      <w:pPr>
        <w:rPr>
          <w:iCs/>
          <w:sz w:val="18"/>
          <w:szCs w:val="18"/>
        </w:rPr>
      </w:pPr>
      <w:r w:rsidRPr="00BD0F1D">
        <w:rPr>
          <w:iCs/>
          <w:sz w:val="18"/>
          <w:szCs w:val="18"/>
        </w:rPr>
        <w:t>ОРГАНИЗАЦИЯ:</w:t>
      </w:r>
    </w:p>
    <w:p w:rsidR="00C81D18" w:rsidRPr="00BD0F1D" w:rsidRDefault="00C81D18" w:rsidP="00C81D18">
      <w:pPr>
        <w:rPr>
          <w:sz w:val="20"/>
          <w:szCs w:val="20"/>
        </w:rPr>
      </w:pPr>
      <w:r w:rsidRPr="00BD0F1D">
        <w:rPr>
          <w:iCs/>
          <w:sz w:val="18"/>
          <w:szCs w:val="18"/>
        </w:rPr>
        <w:t>Подпись сотрудника ООО «ТАИФ-ИНВЕСТ»</w:t>
      </w:r>
      <w:r w:rsidRPr="00BD0F1D">
        <w:rPr>
          <w:sz w:val="20"/>
          <w:szCs w:val="20"/>
        </w:rPr>
        <w:t>:</w:t>
      </w:r>
    </w:p>
    <w:p w:rsidR="00C81D18" w:rsidRDefault="00C81D18" w:rsidP="00C81D18">
      <w:r w:rsidRPr="00BD0F1D">
        <w:t>_____________________________</w:t>
      </w:r>
      <w:r w:rsidRPr="00BD0F1D">
        <w:tab/>
        <w:t xml:space="preserve">                  ______________/_______________</w:t>
      </w:r>
    </w:p>
    <w:p w:rsidR="00C81D18" w:rsidRDefault="00C81D18" w:rsidP="00C81D18">
      <w:pPr>
        <w:rPr>
          <w:sz w:val="16"/>
          <w:szCs w:val="16"/>
        </w:rPr>
      </w:pPr>
      <w:r w:rsidRPr="00BD0F1D">
        <w:rPr>
          <w:sz w:val="16"/>
          <w:szCs w:val="16"/>
        </w:rPr>
        <w:t>(должность сотрудника Организации, принявшего анкету)</w:t>
      </w:r>
      <w:r w:rsidRPr="00BD0F1D">
        <w:rPr>
          <w:sz w:val="16"/>
          <w:szCs w:val="16"/>
        </w:rPr>
        <w:tab/>
        <w:t xml:space="preserve">                   </w:t>
      </w:r>
      <w:proofErr w:type="gramStart"/>
      <w:r w:rsidRPr="00BD0F1D">
        <w:rPr>
          <w:sz w:val="16"/>
          <w:szCs w:val="16"/>
        </w:rPr>
        <w:t xml:space="preserve">   (</w:t>
      </w:r>
      <w:proofErr w:type="gramEnd"/>
      <w:r w:rsidRPr="00BD0F1D">
        <w:rPr>
          <w:sz w:val="16"/>
          <w:szCs w:val="16"/>
        </w:rPr>
        <w:t>подпись)                                    (ФИО)</w:t>
      </w:r>
    </w:p>
    <w:p w:rsidR="00C81D18" w:rsidRPr="00BD0F1D" w:rsidRDefault="00C81D18" w:rsidP="00C81D18">
      <w:pPr>
        <w:rPr>
          <w:sz w:val="16"/>
          <w:szCs w:val="16"/>
        </w:rPr>
      </w:pPr>
    </w:p>
    <w:p w:rsidR="00C81D18" w:rsidRPr="00BD0F1D" w:rsidRDefault="00C81D18" w:rsidP="00C81D18">
      <w:pPr>
        <w:rPr>
          <w:sz w:val="22"/>
          <w:szCs w:val="22"/>
        </w:rPr>
      </w:pPr>
      <w:r w:rsidRPr="00BD0F1D">
        <w:rPr>
          <w:sz w:val="22"/>
          <w:szCs w:val="22"/>
        </w:rPr>
        <w:t>«___» _____________ 20___ г.</w:t>
      </w:r>
    </w:p>
    <w:p w:rsidR="00C81D18" w:rsidRPr="00BD0F1D" w:rsidRDefault="00C81D18" w:rsidP="00C81D18">
      <w:pPr>
        <w:rPr>
          <w:sz w:val="16"/>
          <w:szCs w:val="16"/>
        </w:rPr>
      </w:pPr>
      <w:r w:rsidRPr="00BD0F1D">
        <w:rPr>
          <w:sz w:val="16"/>
          <w:szCs w:val="16"/>
        </w:rPr>
        <w:t>(дата получения анкеты сотрудником Организации)</w:t>
      </w:r>
    </w:p>
    <w:sectPr w:rsidR="00C81D18" w:rsidRPr="00BD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0B" w:rsidRDefault="0077270B" w:rsidP="00C81D18">
      <w:r>
        <w:separator/>
      </w:r>
    </w:p>
  </w:endnote>
  <w:endnote w:type="continuationSeparator" w:id="0">
    <w:p w:rsidR="0077270B" w:rsidRDefault="0077270B" w:rsidP="00C8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0B" w:rsidRDefault="0077270B" w:rsidP="00C81D18">
      <w:r>
        <w:separator/>
      </w:r>
    </w:p>
  </w:footnote>
  <w:footnote w:type="continuationSeparator" w:id="0">
    <w:p w:rsidR="0077270B" w:rsidRDefault="0077270B" w:rsidP="00C81D18">
      <w:r>
        <w:continuationSeparator/>
      </w:r>
    </w:p>
  </w:footnote>
  <w:footnote w:id="1">
    <w:p w:rsidR="00C81D18" w:rsidRPr="00F742EC" w:rsidRDefault="00C81D18" w:rsidP="00C81D18">
      <w:pPr>
        <w:pStyle w:val="a3"/>
        <w:jc w:val="both"/>
        <w:rPr>
          <w:sz w:val="14"/>
          <w:szCs w:val="14"/>
        </w:rPr>
      </w:pPr>
      <w:r w:rsidRPr="00F742EC">
        <w:rPr>
          <w:rStyle w:val="a5"/>
          <w:sz w:val="14"/>
          <w:szCs w:val="14"/>
        </w:rPr>
        <w:footnoteRef/>
      </w:r>
      <w:r w:rsidRPr="00F742EC">
        <w:rPr>
          <w:sz w:val="14"/>
          <w:szCs w:val="14"/>
        </w:rPr>
        <w:t xml:space="preserve"> Заполняется в случае заполнения и подписания анкеты </w:t>
      </w:r>
      <w:proofErr w:type="spellStart"/>
      <w:r w:rsidRPr="00F742EC">
        <w:rPr>
          <w:sz w:val="14"/>
          <w:szCs w:val="14"/>
        </w:rPr>
        <w:t>бенефициарного</w:t>
      </w:r>
      <w:proofErr w:type="spellEnd"/>
      <w:r w:rsidRPr="00F742EC">
        <w:rPr>
          <w:sz w:val="14"/>
          <w:szCs w:val="14"/>
        </w:rPr>
        <w:t xml:space="preserve"> владельца представителем юридического лица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FC"/>
    <w:rsid w:val="001C115F"/>
    <w:rsid w:val="00374E4B"/>
    <w:rsid w:val="00465EE7"/>
    <w:rsid w:val="00497E11"/>
    <w:rsid w:val="0050541F"/>
    <w:rsid w:val="00532E12"/>
    <w:rsid w:val="00585F53"/>
    <w:rsid w:val="005D3561"/>
    <w:rsid w:val="006D760A"/>
    <w:rsid w:val="0077270B"/>
    <w:rsid w:val="007B0999"/>
    <w:rsid w:val="00881DFC"/>
    <w:rsid w:val="009925DC"/>
    <w:rsid w:val="009B782D"/>
    <w:rsid w:val="00B207E7"/>
    <w:rsid w:val="00C81D18"/>
    <w:rsid w:val="00CD1F37"/>
    <w:rsid w:val="00D1615C"/>
    <w:rsid w:val="00D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80ED"/>
  <w15:chartTrackingRefBased/>
  <w15:docId w15:val="{EBDAB8C6-C527-41EE-85E6-A30C125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81D1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81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81D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5436-CA9E-415A-A673-B09B5592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2024-02-08T12:26:00Z</dcterms:created>
  <dcterms:modified xsi:type="dcterms:W3CDTF">2024-02-08T12:26:00Z</dcterms:modified>
</cp:coreProperties>
</file>